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3A" w:rsidRPr="0045493A" w:rsidRDefault="00112FBD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 w:rsidR="0024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Звичайні дроби. Дії з звичайн</w:t>
      </w:r>
      <w:r w:rsidRP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 дробами.</w:t>
      </w:r>
    </w:p>
    <w:p w:rsidR="00112FBD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узагальнити і систематизувати знання учнів по темі</w:t>
      </w:r>
      <w:r w:rsid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Показати застосу</w:t>
      </w:r>
      <w:r w:rsid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набутих знань на практиці.</w:t>
      </w:r>
    </w:p>
    <w:p w:rsidR="0045493A" w:rsidRPr="0045493A" w:rsidRDefault="00112FBD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озвивати вміння аналізувати, робити висновки; привчати учнів працювати творчо і самостійно; виховувати уважність, охайність, наполегливість.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Обладнання: 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Карта Математичного океану, корабл</w:t>
      </w:r>
      <w:r w:rsid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«Кмітливий»,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«Винахідливий»</w:t>
      </w:r>
      <w:r w:rsid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«Розумник»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</w:t>
      </w:r>
      <w:r w:rsid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комп’ютер.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уроку</w:t>
      </w:r>
    </w:p>
    <w:p w:rsidR="0045493A" w:rsidRPr="0045493A" w:rsidRDefault="0045493A" w:rsidP="001E2F9A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Організаційний момент</w:t>
      </w:r>
    </w:p>
    <w:p w:rsidR="0045493A" w:rsidRPr="0045493A" w:rsidRDefault="0045493A" w:rsidP="001E2F9A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</w:t>
      </w:r>
    </w:p>
    <w:p w:rsidR="0045493A" w:rsidRPr="0045493A" w:rsidRDefault="00243E27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перед вами карта Математичн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океану (карта, на якій вказано маршрут подорожі від порту «Старт» до порту «Перемога»). </w:t>
      </w:r>
      <w:r w:rsid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493A" w:rsidRPr="0045493A" w:rsidRDefault="0045493A" w:rsidP="001E2F9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нашому змаганні беруть участь </w:t>
      </w:r>
      <w:r w:rsid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команди кораблів: </w:t>
      </w:r>
      <w:r w:rsidR="00112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Давайте познайомимось з учасниками команд.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1-й капітан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Кмітливі труднощі долають,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завжди перемагають.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Перемогу ми здобудемо,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боротьбі ми перші будемо.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2-й капітан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Винахідливі завжди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Сухими вийдуть із води.</w:t>
      </w:r>
    </w:p>
    <w:p w:rsidR="0045493A" w:rsidRPr="0045493A" w:rsidRDefault="006873BB" w:rsidP="009655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Важких завдань для нас немає – </w:t>
      </w:r>
    </w:p>
    <w:p w:rsid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 перемагаємо.</w:t>
      </w:r>
    </w:p>
    <w:p w:rsidR="00112FBD" w:rsidRPr="00112FBD" w:rsidRDefault="00112FBD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12FB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3-й капітан</w:t>
      </w:r>
    </w:p>
    <w:p w:rsidR="00112FBD" w:rsidRDefault="00112FBD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«Розумник» шлях до перемоги знає</w:t>
      </w:r>
    </w:p>
    <w:p w:rsidR="00112FBD" w:rsidRDefault="00112FBD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перешкоди подолає.</w:t>
      </w:r>
    </w:p>
    <w:p w:rsidR="00112FBD" w:rsidRDefault="00112FBD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Наука всім нам допоможе,</w:t>
      </w:r>
    </w:p>
    <w:p w:rsidR="00112FBD" w:rsidRPr="0045493A" w:rsidRDefault="00112FBD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Команда наша переможе.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Вчитель.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тепер я познайомлю вас з правилами гри.</w:t>
      </w:r>
    </w:p>
    <w:p w:rsidR="0045493A" w:rsidRPr="0045493A" w:rsidRDefault="0045493A" w:rsidP="001E2F9A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виконувати правильно і швидко.</w:t>
      </w:r>
    </w:p>
    <w:p w:rsidR="0045493A" w:rsidRPr="0045493A" w:rsidRDefault="0045493A" w:rsidP="001E2F9A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Слідкуємо за роботою команди-суперниці.</w:t>
      </w:r>
    </w:p>
    <w:p w:rsidR="0045493A" w:rsidRPr="0045493A" w:rsidRDefault="0045493A" w:rsidP="001E2F9A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виправлення помилок можете принести своїй команді додаткові бали.</w:t>
      </w:r>
    </w:p>
    <w:p w:rsidR="0045493A" w:rsidRDefault="0045493A" w:rsidP="001E2F9A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завдання команд записувати в зошит.</w:t>
      </w:r>
    </w:p>
    <w:p w:rsidR="00DA66CF" w:rsidRPr="0045493A" w:rsidRDefault="00DA66CF" w:rsidP="001E2F9A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Конкурс «Підготуй корабель»</w:t>
      </w:r>
      <w:r w:rsidR="00112F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B42E0F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вирушити командам у дорогу, треба підготувати корабель. Для цього </w:t>
      </w:r>
      <w:r w:rsidR="001F5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відповісти на питання:</w:t>
      </w:r>
    </w:p>
    <w:p w:rsidR="00763FCF" w:rsidRPr="004E0DD5" w:rsidRDefault="00D74323" w:rsidP="004E0DD5">
      <w:pPr>
        <w:pStyle w:val="a3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0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Звичайний дріб </w:t>
      </w:r>
      <w:r w:rsidR="00763FCF" w:rsidRPr="004E0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одержується </w:t>
      </w:r>
      <w:r w:rsidR="001F5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D74323" w:rsidRPr="004E0DD5" w:rsidRDefault="00D74323" w:rsidP="004E0DD5">
      <w:pPr>
        <w:pStyle w:val="a3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0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Риска дробу означає </w:t>
      </w:r>
      <w:r w:rsidR="001F5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4E0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B42E0F" w:rsidRPr="004E0DD5" w:rsidRDefault="00B42E0F" w:rsidP="004E0DD5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5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uk-UA" w:eastAsia="ru-RU"/>
        </w:rPr>
        <w:t>Число, записане над рискою дробу, називається...</w:t>
      </w:r>
    </w:p>
    <w:p w:rsidR="00B42E0F" w:rsidRPr="004E0DD5" w:rsidRDefault="00B42E0F" w:rsidP="004E0DD5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5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uk-UA" w:eastAsia="ru-RU"/>
        </w:rPr>
        <w:t>Число, записане під рискою дробу, називається...</w:t>
      </w:r>
    </w:p>
    <w:p w:rsidR="00B42E0F" w:rsidRPr="004E0DD5" w:rsidRDefault="00B42E0F" w:rsidP="004E0DD5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5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uk-UA" w:eastAsia="ru-RU"/>
        </w:rPr>
        <w:t>Знаменник дробу показує...</w:t>
      </w:r>
    </w:p>
    <w:p w:rsidR="00B42E0F" w:rsidRPr="004E0DD5" w:rsidRDefault="00B42E0F" w:rsidP="004E0DD5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5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uk-UA" w:eastAsia="ru-RU"/>
        </w:rPr>
        <w:t>Чисельник дробу показує...</w:t>
      </w:r>
    </w:p>
    <w:p w:rsidR="00B42E0F" w:rsidRPr="004E0DD5" w:rsidRDefault="00B42E0F" w:rsidP="004E0DD5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5">
        <w:rPr>
          <w:rFonts w:ascii="Times New Roman" w:eastAsia="Times New Roman" w:hAnsi="Times New Roman" w:cs="Times New Roman"/>
          <w:spacing w:val="-5"/>
          <w:w w:val="105"/>
          <w:sz w:val="28"/>
          <w:szCs w:val="28"/>
          <w:lang w:val="uk-UA" w:eastAsia="ru-RU"/>
        </w:rPr>
        <w:t>Якщо чисельник дробу дорівнює знаменнику, то дріб дорівнює...</w:t>
      </w:r>
    </w:p>
    <w:p w:rsidR="00B42E0F" w:rsidRPr="004E0DD5" w:rsidRDefault="00B42E0F" w:rsidP="004E0DD5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5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val="uk-UA" w:eastAsia="ru-RU"/>
        </w:rPr>
        <w:t xml:space="preserve">Із двох дробів з однаковими </w:t>
      </w:r>
      <w:r w:rsidR="00DA66CF" w:rsidRPr="004E0DD5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val="uk-UA" w:eastAsia="ru-RU"/>
        </w:rPr>
        <w:t>знаменниками більший той, у яко</w:t>
      </w:r>
      <w:r w:rsidRPr="004E0DD5">
        <w:rPr>
          <w:rFonts w:ascii="Times New Roman" w:eastAsia="Times New Roman" w:hAnsi="Times New Roman" w:cs="Times New Roman"/>
          <w:spacing w:val="-5"/>
          <w:w w:val="105"/>
          <w:sz w:val="28"/>
          <w:szCs w:val="28"/>
          <w:lang w:val="uk-UA" w:eastAsia="ru-RU"/>
        </w:rPr>
        <w:t>го чисельник...</w:t>
      </w:r>
    </w:p>
    <w:p w:rsidR="0045493A" w:rsidRPr="004E0DD5" w:rsidRDefault="00B42E0F" w:rsidP="004E0DD5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0DD5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uk-UA" w:eastAsia="ru-RU"/>
        </w:rPr>
        <w:t>Із двох дробів з однаковими чисельниками менший той, у яко</w:t>
      </w:r>
      <w:r w:rsidR="00D74323" w:rsidRPr="004E0DD5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val="uk-UA" w:eastAsia="ru-RU"/>
        </w:rPr>
        <w:t xml:space="preserve">го </w:t>
      </w:r>
      <w:r w:rsidRPr="004E0DD5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val="uk-UA" w:eastAsia="ru-RU"/>
        </w:rPr>
        <w:t>знаменник</w:t>
      </w:r>
      <w:r w:rsidR="001F5357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val="uk-UA" w:eastAsia="ru-RU"/>
        </w:rPr>
        <w:t>…</w:t>
      </w:r>
      <w:r w:rsidR="00DA66CF" w:rsidRPr="004E0DD5">
        <w:rPr>
          <w:rFonts w:ascii="Times New Roman" w:eastAsia="Times New Roman" w:hAnsi="Times New Roman" w:cs="Times New Roman"/>
          <w:spacing w:val="-4"/>
          <w:w w:val="105"/>
          <w:sz w:val="28"/>
          <w:szCs w:val="28"/>
          <w:lang w:val="uk-UA" w:eastAsia="ru-RU"/>
        </w:rPr>
        <w:t xml:space="preserve">      </w:t>
      </w:r>
    </w:p>
    <w:p w:rsid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підготовку кораблів команди отримують по 2 бали.</w:t>
      </w:r>
    </w:p>
    <w:p w:rsidR="00DA66CF" w:rsidRPr="0045493A" w:rsidRDefault="00DA66CF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Конкурс «Обчислювальний острів»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Кораблі готові і ми вирушаємо у подорож. На нашому шляху Математичним океаном буде чимало несподіванок та труднощів. Давайте поглянемо на карту і вирушимо до першого пункту змагань – «Обчислювальний острів». </w:t>
      </w:r>
      <w:r w:rsidR="00DA6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«Вина</w:t>
      </w:r>
      <w:r w:rsidR="00DA6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хідливі»                      «Кмітливі»                  «Розумники»</w:t>
      </w:r>
    </w:p>
    <w:p w:rsidR="00DA66CF" w:rsidRDefault="00DA66CF" w:rsidP="001E2F9A">
      <w:pPr>
        <w:spacing w:line="360" w:lineRule="auto"/>
        <w:ind w:firstLine="709"/>
        <w:rPr>
          <w:rFonts w:eastAsiaTheme="minorEastAsia" w:cstheme="minorHAnsi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eastAsiaTheme="minorEastAsia" w:cstheme="minorHAnsi"/>
          <w:sz w:val="28"/>
          <w:szCs w:val="28"/>
          <w:lang w:val="uk-UA"/>
        </w:rPr>
        <w:t xml:space="preserve">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14</m:t>
            </m:r>
          </m:den>
        </m:f>
      </m:oMath>
      <w:r>
        <w:rPr>
          <w:rFonts w:eastAsiaTheme="minorEastAsia" w:cstheme="minorHAnsi"/>
          <w:sz w:val="28"/>
          <w:szCs w:val="28"/>
          <w:lang w:val="uk-UA"/>
        </w:rPr>
        <w:t xml:space="preserve">          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15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19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19</m:t>
            </m:r>
          </m:den>
        </m:f>
      </m:oMath>
      <w:r>
        <w:rPr>
          <w:rFonts w:eastAsiaTheme="minorEastAsia" w:cstheme="minorHAnsi"/>
          <w:sz w:val="28"/>
          <w:szCs w:val="28"/>
          <w:lang w:val="uk-UA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23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17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uk-UA"/>
              </w:rPr>
              <m:t>23</m:t>
            </m:r>
          </m:den>
        </m:f>
      </m:oMath>
    </w:p>
    <w:p w:rsidR="00DA66CF" w:rsidRDefault="00343D03" w:rsidP="001E2F9A">
      <w:pPr>
        <w:spacing w:line="360" w:lineRule="auto"/>
        <w:ind w:firstLine="709"/>
        <w:rPr>
          <w:rFonts w:eastAsiaTheme="minorEastAsia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21 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DA66CF">
        <w:rPr>
          <w:rFonts w:eastAsiaTheme="minorEastAsia"/>
          <w:sz w:val="28"/>
          <w:szCs w:val="28"/>
          <w:lang w:val="uk-UA"/>
        </w:rPr>
        <w:t>-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19</m:t>
            </m:r>
          </m:den>
        </m:f>
      </m:oMath>
      <w:r w:rsidR="00DA66CF">
        <w:rPr>
          <w:rFonts w:eastAsiaTheme="minorEastAsia"/>
          <w:sz w:val="28"/>
          <w:szCs w:val="28"/>
          <w:lang w:val="uk-UA"/>
        </w:rPr>
        <w:t xml:space="preserve">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27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29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</m:oMath>
      <w:r w:rsidR="00DA66CF">
        <w:rPr>
          <w:rFonts w:eastAsiaTheme="minorEastAsia"/>
          <w:sz w:val="28"/>
          <w:szCs w:val="28"/>
          <w:lang w:val="uk-UA"/>
        </w:rPr>
        <w:t>-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29</m:t>
            </m:r>
          </m:den>
        </m:f>
      </m:oMath>
      <w:r w:rsidR="00DA66CF">
        <w:rPr>
          <w:rFonts w:eastAsiaTheme="minorEastAsia"/>
          <w:sz w:val="28"/>
          <w:szCs w:val="28"/>
          <w:lang w:val="uk-UA"/>
        </w:rPr>
        <w:t xml:space="preserve">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</m:oMath>
      <w:r w:rsidR="00DA66CF">
        <w:rPr>
          <w:rFonts w:eastAsiaTheme="minorEastAsia"/>
          <w:sz w:val="28"/>
          <w:szCs w:val="28"/>
          <w:lang w:val="uk-UA"/>
        </w:rPr>
        <w:t>-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</m:t>
            </m:r>
          </m:den>
        </m:f>
      </m:oMath>
    </w:p>
    <w:p w:rsidR="00DA66CF" w:rsidRPr="006C485D" w:rsidRDefault="00DA66CF" w:rsidP="001E2F9A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1 -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                  </w:t>
      </w:r>
      <w:r w:rsidR="00243E27">
        <w:rPr>
          <w:rFonts w:eastAsiaTheme="minorEastAsia"/>
          <w:sz w:val="28"/>
          <w:szCs w:val="28"/>
          <w:lang w:val="uk-UA"/>
        </w:rPr>
        <w:t xml:space="preserve">                              </w:t>
      </w:r>
      <w:r>
        <w:rPr>
          <w:rFonts w:eastAsiaTheme="minorEastAsia"/>
          <w:sz w:val="28"/>
          <w:szCs w:val="28"/>
          <w:lang w:val="uk-UA"/>
        </w:rPr>
        <w:t xml:space="preserve">  1-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                            </w:t>
      </w:r>
      <w:r w:rsidR="00243E27">
        <w:rPr>
          <w:rFonts w:eastAsiaTheme="minorEastAsia"/>
          <w:sz w:val="28"/>
          <w:szCs w:val="28"/>
          <w:lang w:val="uk-UA"/>
        </w:rPr>
        <w:t xml:space="preserve">  </w:t>
      </w:r>
      <w:r>
        <w:rPr>
          <w:rFonts w:eastAsiaTheme="minorEastAsia"/>
          <w:sz w:val="28"/>
          <w:szCs w:val="28"/>
          <w:lang w:val="uk-UA"/>
        </w:rPr>
        <w:t xml:space="preserve">      1-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den>
        </m:f>
      </m:oMath>
    </w:p>
    <w:p w:rsidR="000C3CB1" w:rsidRPr="006C485D" w:rsidRDefault="000C3CB1" w:rsidP="001E2F9A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                                </w:t>
      </w:r>
      <w:r w:rsidR="00243E27">
        <w:rPr>
          <w:rFonts w:eastAsiaTheme="minorEastAsia"/>
          <w:sz w:val="28"/>
          <w:szCs w:val="28"/>
          <w:lang w:val="uk-UA"/>
        </w:rPr>
        <w:t xml:space="preserve">   </w:t>
      </w:r>
      <w:r>
        <w:rPr>
          <w:rFonts w:eastAsiaTheme="minorEastAsia"/>
          <w:sz w:val="28"/>
          <w:szCs w:val="28"/>
          <w:lang w:val="uk-UA"/>
        </w:rPr>
        <w:t xml:space="preserve">  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9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9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9</m:t>
            </m:r>
          </m:den>
        </m:f>
      </m:oMath>
      <w:r w:rsidR="00243E27">
        <w:rPr>
          <w:rFonts w:eastAsiaTheme="minorEastAsia"/>
          <w:sz w:val="28"/>
          <w:szCs w:val="28"/>
          <w:lang w:val="uk-UA"/>
        </w:rPr>
        <w:t xml:space="preserve">          </w:t>
      </w:r>
      <w:r>
        <w:rPr>
          <w:rFonts w:eastAsiaTheme="minorEastAsia"/>
          <w:sz w:val="28"/>
          <w:szCs w:val="28"/>
          <w:lang w:val="uk-UA"/>
        </w:rPr>
        <w:t xml:space="preserve">           </w:t>
      </w:r>
      <w:r w:rsidR="00243E27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 xml:space="preserve">11 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11</m:t>
            </m:r>
          </m:den>
        </m:f>
      </m:oMath>
      <w:r>
        <w:rPr>
          <w:rFonts w:eastAsiaTheme="minorEastAsia"/>
          <w:sz w:val="28"/>
          <w:szCs w:val="28"/>
          <w:lang w:val="uk-UA"/>
        </w:rPr>
        <w:t xml:space="preserve"> + 5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11</m:t>
            </m:r>
          </m:den>
        </m:f>
      </m:oMath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правильне виконання завдань кожна команда отримує по 2 бали, а хто швидше – додатково ще 1 бал .  </w:t>
      </w:r>
    </w:p>
    <w:p w:rsidR="000C3CB1" w:rsidRPr="0045493A" w:rsidRDefault="000C3CB1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1638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Конкурс «Мис </w:t>
      </w:r>
      <w:proofErr w:type="spellStart"/>
      <w:r w:rsidRPr="004549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задачний</w:t>
      </w:r>
      <w:proofErr w:type="spellEnd"/>
      <w:r w:rsidRPr="004549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45493A" w:rsidRPr="0045493A" w:rsidRDefault="000C3CB1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669E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Увага! Ми наближаємось до мису </w:t>
      </w:r>
      <w:proofErr w:type="spellStart"/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Задачного</w:t>
      </w:r>
      <w:proofErr w:type="spellEnd"/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3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Обігнути цей мис</w:t>
      </w:r>
      <w:r w:rsidR="00243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 сісти на міль</w:t>
      </w:r>
      <w:r w:rsidR="000C3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зможе той корабель, команда якого</w:t>
      </w:r>
      <w:r w:rsidR="00AF6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швидко і правильно виконає поставлене перед ним завдання.</w:t>
      </w:r>
    </w:p>
    <w:p w:rsidR="00AF669E" w:rsidRPr="00AF669E" w:rsidRDefault="00AF669E" w:rsidP="001E2F9A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669E">
        <w:rPr>
          <w:rFonts w:ascii="Times New Roman" w:hAnsi="Times New Roman" w:cs="Times New Roman"/>
          <w:sz w:val="28"/>
          <w:szCs w:val="28"/>
          <w:lang w:val="uk-UA"/>
        </w:rPr>
        <w:t xml:space="preserve">Туристи за перший день пройшли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AF66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всього шляху. Скільки кілометрів подолали туристи, якщо весь шлях складає 15 кілометрів?</w:t>
      </w:r>
    </w:p>
    <w:p w:rsidR="00AF669E" w:rsidRPr="00AF669E" w:rsidRDefault="00AF669E" w:rsidP="001E2F9A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eastAsiaTheme="minorEastAsia" w:hAnsi="Times New Roman" w:cs="Times New Roman"/>
          <w:bCs/>
          <w:iCs/>
          <w:sz w:val="28"/>
          <w:szCs w:val="28"/>
          <w:lang w:val="uk-UA"/>
        </w:rPr>
      </w:pPr>
      <w:r w:rsidRPr="00AF669E">
        <w:rPr>
          <w:b/>
          <w:bCs/>
          <w:i/>
          <w:iCs/>
          <w:color w:val="0000FF"/>
          <w:sz w:val="28"/>
          <w:szCs w:val="28"/>
          <w:lang w:val="uk-UA"/>
        </w:rPr>
        <w:t xml:space="preserve"> </w:t>
      </w:r>
      <w:r w:rsidRPr="00AF669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Слюсар за зміну виготовляє 35 деталей. Скільки деталей виготовив його учень, якщо він виготовляє 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 w:rsidRPr="00AF669E">
        <w:rPr>
          <w:rFonts w:ascii="Times New Roman" w:eastAsiaTheme="minorEastAsia" w:hAnsi="Times New Roman" w:cs="Times New Roman"/>
          <w:bCs/>
          <w:iCs/>
          <w:sz w:val="28"/>
          <w:szCs w:val="28"/>
          <w:lang w:val="uk-UA"/>
        </w:rPr>
        <w:t xml:space="preserve">   норми слюсаря ?</w:t>
      </w:r>
    </w:p>
    <w:p w:rsidR="00AF669E" w:rsidRPr="00AF669E" w:rsidRDefault="00243E27" w:rsidP="001E2F9A">
      <w:pPr>
        <w:pStyle w:val="a3"/>
        <w:numPr>
          <w:ilvl w:val="0"/>
          <w:numId w:val="8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val="uk-UA"/>
        </w:rPr>
        <w:t>П</w:t>
      </w:r>
      <w:r w:rsidRPr="00AF669E">
        <w:rPr>
          <w:rFonts w:ascii="Times New Roman" w:eastAsiaTheme="minorEastAsia" w:hAnsi="Times New Roman" w:cs="Times New Roman"/>
          <w:bCs/>
          <w:iCs/>
          <w:sz w:val="28"/>
          <w:szCs w:val="28"/>
          <w:lang w:val="uk-UA"/>
        </w:rPr>
        <w:t>ри</w:t>
      </w:r>
      <w:r w:rsidR="00AF669E" w:rsidRPr="00AF669E">
        <w:rPr>
          <w:rFonts w:ascii="Times New Roman" w:eastAsiaTheme="minorEastAsia" w:hAnsi="Times New Roman" w:cs="Times New Roman"/>
          <w:bCs/>
          <w:iCs/>
          <w:sz w:val="28"/>
          <w:szCs w:val="28"/>
          <w:lang w:val="uk-UA"/>
        </w:rPr>
        <w:t xml:space="preserve"> сушінні грибів  залишається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 w:rsidR="00AF669E" w:rsidRPr="00AF669E">
        <w:rPr>
          <w:rFonts w:ascii="Times New Roman" w:eastAsiaTheme="minorEastAsia" w:hAnsi="Times New Roman" w:cs="Times New Roman"/>
          <w:bCs/>
          <w:iCs/>
          <w:sz w:val="28"/>
          <w:szCs w:val="28"/>
          <w:lang w:val="uk-UA"/>
        </w:rPr>
        <w:t xml:space="preserve">  всієї маси. Скільки вийде сухих грибів з 48кг.сирих.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над задачами:</w:t>
      </w:r>
    </w:p>
    <w:p w:rsidR="0045493A" w:rsidRPr="0045493A" w:rsidRDefault="0045493A" w:rsidP="001E2F9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усвідомлення змісту задачі;</w:t>
      </w:r>
    </w:p>
    <w:p w:rsidR="0045493A" w:rsidRPr="0045493A" w:rsidRDefault="0045493A" w:rsidP="001E2F9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питається в умові задачі?</w:t>
      </w:r>
    </w:p>
    <w:p w:rsidR="0045493A" w:rsidRPr="0045493A" w:rsidRDefault="0045493A" w:rsidP="001E2F9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можемо одразу відповісти на питання задачі?</w:t>
      </w:r>
    </w:p>
    <w:p w:rsidR="0045493A" w:rsidRPr="0045493A" w:rsidRDefault="0045493A" w:rsidP="001E2F9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для цього потрібно знати?</w:t>
      </w:r>
    </w:p>
    <w:p w:rsid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вірно розв’язану задачу кожна команда отримує по 2 бали, а хто швидше додатково один бал.</w:t>
      </w:r>
    </w:p>
    <w:p w:rsidR="00EE555E" w:rsidRPr="0045493A" w:rsidRDefault="00EE555E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Представники команд будуть розв’язувати задачі, а ми з вами розгадаємо ребуси:</w:t>
      </w:r>
    </w:p>
    <w:p w:rsidR="0045493A" w:rsidRPr="0045493A" w:rsidRDefault="00EF4A16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 </w:t>
      </w:r>
      <w:proofErr w:type="spellStart"/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ляр</w:t>
      </w:r>
      <w:proofErr w:type="spellEnd"/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(столяр)</w:t>
      </w:r>
    </w:p>
    <w:p w:rsidR="0045493A" w:rsidRPr="0045493A" w:rsidRDefault="00EF4A16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 100 </w:t>
      </w:r>
      <w:proofErr w:type="spellStart"/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нія</w:t>
      </w:r>
      <w:proofErr w:type="spellEnd"/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(Естонія)</w:t>
      </w:r>
    </w:p>
    <w:p w:rsidR="0045493A" w:rsidRPr="0045493A" w:rsidRDefault="00EF4A16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100,, ворона (сторона)</w:t>
      </w:r>
    </w:p>
    <w:p w:rsidR="0045493A" w:rsidRPr="0045493A" w:rsidRDefault="00EF4A16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Я (сім’я)</w:t>
      </w:r>
    </w:p>
    <w:p w:rsidR="0045493A" w:rsidRPr="0045493A" w:rsidRDefault="00EF4A16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3 ж (стриж) </w:t>
      </w:r>
    </w:p>
    <w:p w:rsidR="0045493A" w:rsidRDefault="00EF4A16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5493A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 100 (тісто).</w:t>
      </w:r>
    </w:p>
    <w:p w:rsidR="00EE555E" w:rsidRPr="0045493A" w:rsidRDefault="00EE555E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93A" w:rsidRDefault="00243E27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Конкурс «Острів Логічний»</w:t>
      </w:r>
    </w:p>
    <w:p w:rsidR="00701638" w:rsidRPr="0045493A" w:rsidRDefault="00701638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Старий рибалка, який багато ходив Математичним океаном на вітрилах, пропонує командам такі задачі.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кожну правильну відповідь команді додається по 1 балу.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1" locked="0" layoutInCell="1" allowOverlap="1" wp14:anchorId="2F198A05" wp14:editId="01D0BE48">
            <wp:simplePos x="0" y="0"/>
            <wp:positionH relativeFrom="column">
              <wp:posOffset>7402830</wp:posOffset>
            </wp:positionH>
            <wp:positionV relativeFrom="paragraph">
              <wp:posOffset>207645</wp:posOffset>
            </wp:positionV>
            <wp:extent cx="6172200" cy="36156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0A" w:rsidRPr="00FB680A" w:rsidRDefault="00FB680A" w:rsidP="001E2F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680A">
        <w:rPr>
          <w:rFonts w:ascii="Times New Roman" w:hAnsi="Times New Roman" w:cs="Times New Roman"/>
          <w:sz w:val="28"/>
          <w:szCs w:val="28"/>
          <w:lang w:val="uk-UA"/>
        </w:rPr>
        <w:t>1.Зграя з 7 дельфінів проплила 14 км. Скільки проплив кожний дельфін?</w:t>
      </w:r>
    </w:p>
    <w:p w:rsidR="00FB680A" w:rsidRPr="00FB680A" w:rsidRDefault="00FB680A" w:rsidP="001E2F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680A">
        <w:rPr>
          <w:rFonts w:ascii="Times New Roman" w:hAnsi="Times New Roman" w:cs="Times New Roman"/>
          <w:sz w:val="28"/>
          <w:szCs w:val="28"/>
          <w:lang w:val="uk-UA"/>
        </w:rPr>
        <w:t>2. У порт пливли 3 судна,а на зустріч їм – 5 катерів. Скільки суден прибуло в порт?</w:t>
      </w:r>
    </w:p>
    <w:p w:rsidR="00FB680A" w:rsidRDefault="00FB680A" w:rsidP="001E2F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680A">
        <w:rPr>
          <w:rFonts w:ascii="Times New Roman" w:hAnsi="Times New Roman" w:cs="Times New Roman"/>
          <w:sz w:val="28"/>
          <w:szCs w:val="28"/>
          <w:lang w:val="uk-UA"/>
        </w:rPr>
        <w:t>3. В один кінець ставка човен доплив за 80 хвилин, а назад – за1год. 20 хв. В який кінець ставка човен плив довше?</w:t>
      </w:r>
    </w:p>
    <w:p w:rsidR="00701638" w:rsidRDefault="00701638" w:rsidP="001E2F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01638" w:rsidRPr="00701638" w:rsidRDefault="00701638" w:rsidP="001E2F9A">
      <w:pPr>
        <w:spacing w:line="360" w:lineRule="auto"/>
        <w:ind w:firstLine="709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Валеологічна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пауза.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01638" w:rsidRDefault="00701638" w:rsidP="001E2F9A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01638" w:rsidRDefault="0045493A" w:rsidP="001E2F9A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B680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Конкурс «Геометрична бухта»</w:t>
      </w:r>
    </w:p>
    <w:p w:rsidR="00FB680A" w:rsidRPr="00FB680A" w:rsidRDefault="0045493A" w:rsidP="001E2F9A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B680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5493A" w:rsidRPr="00FB680A" w:rsidRDefault="0045493A" w:rsidP="001E2F9A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Наступний пункт нашої подорожі – бухта Геометрична. На даний острів напали пірати. Давайте допоможемо врятуватися жителям бухти від піратів! Для цього нам необхідно виконати піратські вимоги,</w:t>
      </w:r>
      <w:r w:rsidR="00701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саме – розв’язати геометричні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завдання. </w:t>
      </w:r>
      <w:r w:rsid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80A" w:rsidRPr="00FB680A" w:rsidRDefault="001E2F9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 квадрата дорівнює 81 см</w:t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Чому дорівнює його сторона?</w:t>
      </w:r>
    </w:p>
    <w:p w:rsidR="00FB680A" w:rsidRPr="00FB680A" w:rsidRDefault="00FB680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а) </w:t>
      </w:r>
      <w:smartTag w:uri="urn:schemas-microsoft-com:office:smarttags" w:element="metricconverter">
        <w:smartTagPr>
          <w:attr w:name="ProductID" w:val="3 см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 см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б) </w:t>
      </w:r>
      <w:smartTag w:uri="urn:schemas-microsoft-com:office:smarttags" w:element="metricconverter">
        <w:smartTagPr>
          <w:attr w:name="ProductID" w:val="9 см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9 см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в) </w:t>
      </w:r>
      <w:smartTag w:uri="urn:schemas-microsoft-com:office:smarttags" w:element="metricconverter">
        <w:smartTagPr>
          <w:attr w:name="ProductID" w:val="27 см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27 см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г) </w:t>
      </w:r>
      <w:smartTag w:uri="urn:schemas-microsoft-com:office:smarttags" w:element="metricconverter">
        <w:smartTagPr>
          <w:attr w:name="ProductID" w:val="81 см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81 см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680A" w:rsidRPr="00FB680A" w:rsidRDefault="001E2F9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Знайти площу прямокутника, якщо його сторони дорівнюють </w:t>
      </w:r>
      <w:smartTag w:uri="urn:schemas-microsoft-com:office:smarttags" w:element="metricconverter">
        <w:smartTagPr>
          <w:attr w:name="ProductID" w:val="3 см"/>
        </w:smartTagP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 см</w:t>
        </w:r>
      </w:smartTag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4см.</w:t>
      </w:r>
    </w:p>
    <w:p w:rsidR="00FB680A" w:rsidRPr="00FB680A" w:rsidRDefault="00FB680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а) 7 см</w:t>
      </w:r>
      <w:r w:rsidRPr="00FB68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б) 24 см</w:t>
      </w:r>
      <w:r w:rsidRPr="00FB68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в) 12 см</w:t>
      </w:r>
      <w:r w:rsidRPr="00FB68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г) 14 см</w:t>
      </w:r>
      <w:r w:rsidRPr="00FB68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2F9A" w:rsidRPr="00FB680A" w:rsidRDefault="001E2F9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 сторона прямокутника дорівнює </w:t>
      </w:r>
      <w:smartTag w:uri="urn:schemas-microsoft-com:office:smarttags" w:element="metricconverter">
        <w:smartTagPr>
          <w:attr w:name="ProductID" w:val="6 см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6 см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друга – утричі довша. Знайди площу прямокутника?</w:t>
      </w:r>
    </w:p>
    <w:p w:rsidR="001E2F9A" w:rsidRPr="00FB680A" w:rsidRDefault="001E2F9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а) 18 см</w:t>
      </w:r>
      <w:r w:rsidRPr="00FB68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б) 24 см</w:t>
      </w:r>
      <w:r w:rsidRPr="00FB68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в) 108 см</w:t>
      </w:r>
      <w:r w:rsidRPr="00FB68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г) 148 см</w:t>
      </w:r>
      <w:r w:rsidRPr="00FB680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2F9A" w:rsidRPr="00FB680A" w:rsidRDefault="001E2F9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дорівнює периметр квадрата, якщо його площа становить </w:t>
      </w:r>
      <w:smartTag w:uri="urn:schemas-microsoft-com:office:smarttags" w:element="metricconverter">
        <w:smartTagPr>
          <w:attr w:name="ProductID" w:val="16 м2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16 м</w:t>
        </w:r>
        <w:r w:rsidRPr="00FB680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 w:eastAsia="ru-RU"/>
          </w:rPr>
          <w:t>2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2F9A" w:rsidRPr="00FB680A" w:rsidRDefault="001E2F9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а) </w:t>
      </w:r>
      <w:smartTag w:uri="urn:schemas-microsoft-com:office:smarttags" w:element="metricconverter">
        <w:smartTagPr>
          <w:attr w:name="ProductID" w:val="32 см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32 см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б) </w:t>
      </w:r>
      <w:smartTag w:uri="urn:schemas-microsoft-com:office:smarttags" w:element="metricconverter">
        <w:smartTagPr>
          <w:attr w:name="ProductID" w:val="8 см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8 см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в) </w:t>
      </w:r>
      <w:smartTag w:uri="urn:schemas-microsoft-com:office:smarttags" w:element="metricconverter">
        <w:smartTagPr>
          <w:attr w:name="ProductID" w:val="64 см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64 см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г) </w:t>
      </w:r>
      <w:smartTag w:uri="urn:schemas-microsoft-com:office:smarttags" w:element="metricconverter">
        <w:smartTagPr>
          <w:attr w:name="ProductID" w:val="16 см"/>
        </w:smartTagPr>
        <w:r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16 см</w:t>
        </w:r>
      </w:smartTag>
      <w:r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2F9A" w:rsidRDefault="001E2F9A" w:rsidP="009655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Знайти об’єм прямокутного паралелепіпеда, ребра якого дорівнюють 2 см., 4 см. та 5 см.</w:t>
      </w:r>
    </w:p>
    <w:p w:rsidR="001E2F9A" w:rsidRPr="0045493A" w:rsidRDefault="001E2F9A" w:rsidP="009655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а)40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б) 11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; </m:t>
        </m:r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в)40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г) 120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ru-RU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680A" w:rsidRPr="00FB680A" w:rsidRDefault="001E2F9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Знайти об</w:t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</w:t>
      </w:r>
      <w:proofErr w:type="spellEnd"/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куба з ребром </w:t>
      </w:r>
      <w:smartTag w:uri="urn:schemas-microsoft-com:office:smarttags" w:element="metricconverter">
        <w:smartTagPr>
          <w:attr w:name="ProductID" w:val="5 м"/>
        </w:smartTagP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5 м</w:t>
        </w:r>
      </w:smartTag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680A" w:rsidRPr="00FB680A" w:rsidRDefault="001E2F9A" w:rsidP="00965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 wp14:anchorId="0E4995E3" wp14:editId="3807DABD">
            <wp:simplePos x="0" y="0"/>
            <wp:positionH relativeFrom="column">
              <wp:posOffset>6657975</wp:posOffset>
            </wp:positionH>
            <wp:positionV relativeFrom="paragraph">
              <wp:posOffset>258445</wp:posOffset>
            </wp:positionV>
            <wp:extent cx="5829300" cy="51943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а) </w:t>
      </w:r>
      <w:smartTag w:uri="urn:schemas-microsoft-com:office:smarttags" w:element="metricconverter">
        <w:smartTagPr>
          <w:attr w:name="ProductID" w:val="25 м3"/>
        </w:smartTagP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25 м</w:t>
        </w: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 w:eastAsia="ru-RU"/>
          </w:rPr>
          <w:t>3</w:t>
        </w:r>
      </w:smartTag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б) </w:t>
      </w:r>
      <w:smartTag w:uri="urn:schemas-microsoft-com:office:smarttags" w:element="metricconverter">
        <w:smartTagPr>
          <w:attr w:name="ProductID" w:val="125 м3"/>
        </w:smartTagP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125 м</w:t>
        </w: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 w:eastAsia="ru-RU"/>
          </w:rPr>
          <w:t>3</w:t>
        </w:r>
      </w:smartTag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в) </w:t>
      </w:r>
      <w:smartTag w:uri="urn:schemas-microsoft-com:office:smarttags" w:element="metricconverter">
        <w:smartTagPr>
          <w:attr w:name="ProductID" w:val="145 м3"/>
        </w:smartTagP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145 м</w:t>
        </w: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 w:eastAsia="ru-RU"/>
          </w:rPr>
          <w:t>3</w:t>
        </w:r>
      </w:smartTag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г) </w:t>
      </w:r>
      <w:smartTag w:uri="urn:schemas-microsoft-com:office:smarttags" w:element="metricconverter">
        <w:smartTagPr>
          <w:attr w:name="ProductID" w:val="175 м3"/>
        </w:smartTagP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175 м</w:t>
        </w:r>
        <w:r w:rsidR="00FB680A" w:rsidRPr="00FB680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 w:eastAsia="ru-RU"/>
          </w:rPr>
          <w:t>3</w:t>
        </w:r>
      </w:smartTag>
      <w:r w:rsidR="00FB680A" w:rsidRPr="00FB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1638" w:rsidRDefault="00701638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Конкурс «Острів чисел» </w:t>
      </w:r>
    </w:p>
    <w:p w:rsidR="00343D03" w:rsidRPr="0045493A" w:rsidRDefault="00343D03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горизонті з’явився острів Чисел. Мабуть, ви здогадалися, хто мешкає на цьому острові? Числа теж підготували для вас конкурс. Ваше завдання </w:t>
      </w:r>
      <w:r w:rsidR="00EF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розв’язати рівняння. 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кожний </w:t>
      </w:r>
      <w:r w:rsidR="00EF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правильно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виконаний</w:t>
      </w:r>
      <w:r w:rsidR="00EF4A16"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 команда отримує 1 бал.</w:t>
      </w:r>
      <w:r w:rsidR="00EF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цим завданням повинні справитись капітани .</w:t>
      </w:r>
    </w:p>
    <w:p w:rsidR="00343D03" w:rsidRDefault="00343D03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4A16" w:rsidRDefault="0045493A" w:rsidP="00EF4A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«Кмітливі»       </w:t>
      </w:r>
      <w:r w:rsidR="00EF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F4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«Розумники»             </w:t>
      </w: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«Винахідливі»</w:t>
      </w:r>
    </w:p>
    <w:p w:rsidR="00343D03" w:rsidRDefault="00343D03" w:rsidP="00EF4A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4A16" w:rsidRDefault="00EF4A16" w:rsidP="00EF4A16">
      <w:pPr>
        <w:spacing w:after="0" w:line="360" w:lineRule="auto"/>
        <w:contextualSpacing/>
        <w:jc w:val="both"/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iCs/>
                <w:color w:val="000000"/>
                <w:spacing w:val="-1"/>
                <w:w w:val="102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pacing w:val="-1"/>
                <w:w w:val="102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-2</m:t>
            </m:r>
          </m:num>
          <m:den>
            <m:r>
              <w:rPr>
                <w:rFonts w:ascii="Cambria Math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15</m:t>
            </m:r>
          </m:den>
        </m:f>
      </m:oMath>
      <w:r w:rsidRPr="009655B4"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/>
                <w:spacing w:val="-1"/>
                <w:w w:val="10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15</m:t>
            </m:r>
          </m:den>
        </m:f>
      </m:oMath>
      <w:r w:rsidRPr="009655B4"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</w:t>
      </w:r>
      <w:r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>;</w:t>
      </w:r>
      <w:r w:rsidRPr="009655B4"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              </w:t>
      </w:r>
      <w:r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             </w:t>
      </w:r>
      <w:r w:rsidRPr="009655B4"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/>
                <w:spacing w:val="-1"/>
                <w:w w:val="10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7+2</m:t>
            </m:r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24</m:t>
            </m:r>
          </m:den>
        </m:f>
      </m:oMath>
      <w:r w:rsidRPr="009655B4"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/>
                <w:spacing w:val="-1"/>
                <w:w w:val="10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24</m:t>
            </m:r>
          </m:den>
        </m:f>
      </m:oMath>
      <w:r w:rsidRPr="009655B4"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</w:t>
      </w:r>
      <w:r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>;</w:t>
      </w:r>
      <w:r w:rsidRPr="009655B4"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            </w:t>
      </w:r>
      <w:r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              </w:t>
      </w:r>
      <w:r w:rsidRPr="009655B4"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/>
                <w:spacing w:val="-1"/>
                <w:w w:val="10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+7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13</m:t>
            </m:r>
          </m:den>
        </m:f>
      </m:oMath>
      <w:r w:rsidRPr="009655B4"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/>
                <w:spacing w:val="-1"/>
                <w:w w:val="10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000000"/>
                <w:spacing w:val="-1"/>
                <w:w w:val="102"/>
                <w:sz w:val="28"/>
                <w:szCs w:val="28"/>
                <w:lang w:val="uk-UA"/>
              </w:rPr>
              <m:t>13</m:t>
            </m:r>
          </m:den>
        </m:f>
      </m:oMath>
      <w:r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>.</w:t>
      </w:r>
    </w:p>
    <w:p w:rsidR="004E0DD5" w:rsidRPr="00AE3338" w:rsidRDefault="004E0DD5" w:rsidP="00EF4A16">
      <w:pPr>
        <w:spacing w:after="0" w:line="360" w:lineRule="auto"/>
        <w:contextualSpacing/>
        <w:jc w:val="both"/>
        <w:rPr>
          <w:i/>
          <w:iCs/>
          <w:color w:val="000000"/>
          <w:spacing w:val="-1"/>
          <w:w w:val="102"/>
          <w:sz w:val="28"/>
          <w:szCs w:val="28"/>
          <w:lang w:val="uk-UA"/>
        </w:rPr>
      </w:pPr>
    </w:p>
    <w:p w:rsidR="001E2F9A" w:rsidRDefault="004E0DD5" w:rsidP="004E0DD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E0D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Самостійна робота</w:t>
      </w:r>
    </w:p>
    <w:p w:rsidR="004E0DD5" w:rsidRDefault="004E0DD5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E0DD5" w:rsidRPr="00343D03" w:rsidRDefault="004E0DD5" w:rsidP="004E0DD5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iCs/>
          <w:color w:val="000000"/>
          <w:spacing w:val="-1"/>
          <w:w w:val="102"/>
          <w:sz w:val="28"/>
          <w:szCs w:val="28"/>
          <w:lang w:val="uk-UA"/>
        </w:rPr>
      </w:pPr>
      <w:r w:rsidRPr="00343D03">
        <w:rPr>
          <w:rFonts w:ascii="Times New Roman" w:eastAsiaTheme="minorEastAsia" w:hAnsi="Times New Roman" w:cs="Times New Roman"/>
          <w:b/>
          <w:iCs/>
          <w:color w:val="000000"/>
          <w:spacing w:val="-1"/>
          <w:w w:val="102"/>
          <w:sz w:val="28"/>
          <w:szCs w:val="28"/>
          <w:lang w:val="uk-UA"/>
        </w:rPr>
        <w:t>Перевір свої знання</w:t>
      </w:r>
    </w:p>
    <w:p w:rsidR="004E0DD5" w:rsidRDefault="00343D03" w:rsidP="004E0DD5">
      <w:pPr>
        <w:spacing w:after="0" w:line="360" w:lineRule="auto"/>
        <w:contextualSpacing/>
        <w:jc w:val="both"/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</w:pPr>
      <w:r>
        <w:rPr>
          <w:rFonts w:eastAsiaTheme="minorEastAsia"/>
          <w:i/>
          <w:iCs/>
          <w:noProof/>
          <w:color w:val="000000"/>
          <w:spacing w:val="-1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75.05pt;margin-top:1.65pt;width:54pt;height:31pt;z-index:251646464;visibility:visible">
            <v:imagedata r:id="rId9" o:title=""/>
          </v:shape>
          <o:OLEObject Type="Embed" ProgID="Equation.3" ShapeID="Object 2" DrawAspect="Content" ObjectID="_1421598592" r:id="rId10"/>
        </w:pict>
      </w:r>
      <w:r w:rsidR="004E0DD5">
        <w:rPr>
          <w:rFonts w:eastAsiaTheme="minorEastAsia"/>
          <w:i/>
          <w:iCs/>
          <w:color w:val="000000"/>
          <w:spacing w:val="-1"/>
          <w:w w:val="102"/>
          <w:sz w:val="28"/>
          <w:szCs w:val="28"/>
        </w:rPr>
        <w:t>1)</w:t>
      </w:r>
    </w:p>
    <w:p w:rsidR="00701638" w:rsidRPr="00701638" w:rsidRDefault="00701638" w:rsidP="004E0DD5">
      <w:pPr>
        <w:spacing w:after="0" w:line="360" w:lineRule="auto"/>
        <w:contextualSpacing/>
        <w:jc w:val="both"/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</w:pPr>
      <w:r>
        <w:rPr>
          <w:rFonts w:eastAsiaTheme="minorEastAsia"/>
          <w:i/>
          <w:iCs/>
          <w:noProof/>
          <w:color w:val="000000"/>
          <w:spacing w:val="-1"/>
          <w:sz w:val="28"/>
          <w:szCs w:val="28"/>
          <w:lang w:val="uk-UA" w:eastAsia="uk-UA"/>
        </w:rPr>
        <w:pict>
          <v:shape id="Object 8" o:spid="_x0000_s1030" type="#_x0000_t75" style="position:absolute;left:0;text-align:left;margin-left:369.55pt;margin-top:22.45pt;width:17pt;height:31pt;z-index:251649536;visibility:visible">
            <v:imagedata r:id="rId11" o:title=""/>
          </v:shape>
          <o:OLEObject Type="Embed" ProgID="Equation.3" ShapeID="Object 8" DrawAspect="Content" ObjectID="_1421598595" r:id="rId12"/>
        </w:pict>
      </w:r>
      <w:r>
        <w:rPr>
          <w:rFonts w:eastAsiaTheme="minorEastAsia"/>
          <w:i/>
          <w:iCs/>
          <w:noProof/>
          <w:color w:val="000000"/>
          <w:spacing w:val="-1"/>
          <w:sz w:val="28"/>
          <w:szCs w:val="28"/>
          <w:lang w:val="uk-UA" w:eastAsia="uk-UA"/>
        </w:rPr>
        <w:pict>
          <v:shape id="Object 3" o:spid="_x0000_s1028" type="#_x0000_t75" style="position:absolute;left:0;text-align:left;margin-left:124.15pt;margin-top:22.45pt;width:19pt;height:31pt;z-index:251648512;visibility:visible">
            <v:imagedata r:id="rId13" o:title=""/>
          </v:shape>
          <o:OLEObject Type="Embed" ProgID="Equation.3" ShapeID="Object 3" DrawAspect="Content" ObjectID="_1421598594" r:id="rId14"/>
        </w:pict>
      </w:r>
      <w:r>
        <w:rPr>
          <w:rFonts w:eastAsiaTheme="minorEastAsia"/>
          <w:i/>
          <w:iCs/>
          <w:noProof/>
          <w:color w:val="000000"/>
          <w:spacing w:val="-1"/>
          <w:sz w:val="28"/>
          <w:szCs w:val="28"/>
          <w:lang w:val="uk-UA" w:eastAsia="uk-UA"/>
        </w:rPr>
        <w:pict>
          <v:shape id="Object 7" o:spid="_x0000_s1027" type="#_x0000_t75" style="position:absolute;left:0;text-align:left;margin-left:18.05pt;margin-top:17.7pt;width:18pt;height:31pt;z-index:251647488;visibility:visible">
            <v:imagedata r:id="rId15" o:title=""/>
          </v:shape>
          <o:OLEObject Type="Embed" ProgID="Equation.3" ShapeID="Object 7" DrawAspect="Content" ObjectID="_1421598593" r:id="rId16"/>
        </w:pict>
      </w:r>
    </w:p>
    <w:p w:rsidR="004E0DD5" w:rsidRPr="00701638" w:rsidRDefault="00701638" w:rsidP="004E0DD5">
      <w:pPr>
        <w:spacing w:after="0" w:line="360" w:lineRule="auto"/>
        <w:contextualSpacing/>
        <w:jc w:val="both"/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</w:pPr>
      <w:r>
        <w:rPr>
          <w:rFonts w:eastAsiaTheme="minorEastAsia"/>
          <w:i/>
          <w:iCs/>
          <w:noProof/>
          <w:color w:val="000000"/>
          <w:spacing w:val="-1"/>
          <w:sz w:val="28"/>
          <w:szCs w:val="28"/>
          <w:lang w:val="uk-UA" w:eastAsia="uk-UA"/>
        </w:rPr>
        <w:pict>
          <v:shape id="Object 6" o:spid="_x0000_s1029" type="#_x0000_t75" style="position:absolute;left:0;text-align:left;margin-left:255.45pt;margin-top:3.05pt;width:9pt;height:13.95pt;z-index:251650560;visibility:visible">
            <v:imagedata r:id="rId17" o:title=""/>
          </v:shape>
          <o:OLEObject Type="Embed" ProgID="Equation.3" ShapeID="Object 6" DrawAspect="Content" ObjectID="_1421598596" r:id="rId18"/>
        </w:pict>
      </w:r>
      <w:r w:rsidR="004E0DD5">
        <w:rPr>
          <w:rFonts w:eastAsiaTheme="minorEastAsia"/>
          <w:i/>
          <w:iCs/>
          <w:color w:val="000000"/>
          <w:spacing w:val="-1"/>
          <w:w w:val="102"/>
          <w:sz w:val="28"/>
          <w:szCs w:val="28"/>
        </w:rPr>
        <w:t xml:space="preserve">а) </w:t>
      </w:r>
      <w:r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                             б)                                     в)                                г)</w:t>
      </w:r>
    </w:p>
    <w:p w:rsidR="004652BB" w:rsidRDefault="00701638" w:rsidP="004E0DD5">
      <w:pPr>
        <w:spacing w:after="0" w:line="360" w:lineRule="auto"/>
        <w:contextualSpacing/>
        <w:jc w:val="both"/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</w:pPr>
      <w:r>
        <w:rPr>
          <w:rFonts w:eastAsiaTheme="minorEastAsia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 </w:t>
      </w:r>
      <w:r w:rsidR="00343D03">
        <w:rPr>
          <w:rFonts w:eastAsiaTheme="minorEastAsia"/>
          <w:i/>
          <w:iCs/>
          <w:noProof/>
          <w:color w:val="000000"/>
          <w:spacing w:val="-1"/>
          <w:sz w:val="28"/>
          <w:szCs w:val="28"/>
          <w:lang w:eastAsia="ru-RU"/>
        </w:rPr>
        <w:pict>
          <v:shape id="_x0000_s1031" type="#_x0000_t75" style="position:absolute;left:0;text-align:left;margin-left:75.05pt;margin-top:20.15pt;width:60pt;height:31pt;z-index:251651584;visibility:visible;mso-position-horizontal-relative:text;mso-position-vertical-relative:text">
            <v:imagedata r:id="rId19" o:title=""/>
          </v:shape>
          <o:OLEObject Type="Embed" ProgID="Equation.3" ShapeID="_x0000_s1031" DrawAspect="Content" ObjectID="_1421598597" r:id="rId20"/>
        </w:pict>
      </w:r>
    </w:p>
    <w:p w:rsidR="004E0DD5" w:rsidRDefault="004E0DD5" w:rsidP="004E0DD5">
      <w:pPr>
        <w:spacing w:after="0" w:line="360" w:lineRule="auto"/>
        <w:contextualSpacing/>
        <w:jc w:val="both"/>
        <w:rPr>
          <w:rFonts w:eastAsiaTheme="minorEastAsia"/>
          <w:i/>
          <w:iCs/>
          <w:color w:val="000000"/>
          <w:spacing w:val="-1"/>
          <w:w w:val="102"/>
          <w:sz w:val="28"/>
          <w:szCs w:val="28"/>
        </w:rPr>
      </w:pPr>
      <w:r>
        <w:rPr>
          <w:rFonts w:eastAsiaTheme="minorEastAsia"/>
          <w:i/>
          <w:iCs/>
          <w:color w:val="000000"/>
          <w:spacing w:val="-1"/>
          <w:w w:val="102"/>
          <w:sz w:val="28"/>
          <w:szCs w:val="28"/>
        </w:rPr>
        <w:t xml:space="preserve">2) </w:t>
      </w:r>
    </w:p>
    <w:p w:rsidR="004E0DD5" w:rsidRPr="004652BB" w:rsidRDefault="004652BB" w:rsidP="004E0DD5">
      <w:pPr>
        <w:shd w:val="clear" w:color="auto" w:fill="FFFFFF"/>
        <w:tabs>
          <w:tab w:val="left" w:pos="3989"/>
        </w:tabs>
        <w:spacing w:before="557" w:line="374" w:lineRule="exact"/>
        <w:rPr>
          <w:i/>
          <w:iCs/>
          <w:spacing w:val="-1"/>
          <w:w w:val="10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4" o:spid="_x0000_s1034" type="#_x0000_t75" style="position:absolute;margin-left:375.2pt;margin-top:23.85pt;width:22pt;height:31pt;z-index:251655680;visibility:visible">
            <v:imagedata r:id="rId21" o:title=""/>
          </v:shape>
          <o:OLEObject Type="Embed" ProgID="Equation.3" ShapeID="Object 4" DrawAspect="Content" ObjectID="_1421598601" r:id="rId22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5" type="#_x0000_t75" style="position:absolute;margin-left:259.3pt;margin-top:23.85pt;width:22pt;height:31pt;z-index:251654656;visibility:visible">
            <v:imagedata r:id="rId23" o:title=""/>
          </v:shape>
          <o:OLEObject Type="Embed" ProgID="Equation.3" ShapeID="_x0000_s1035" DrawAspect="Content" ObjectID="_1421598600" r:id="rId2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75" style="position:absolute;margin-left:139.2pt;margin-top:23.85pt;width:22pt;height:31pt;z-index:251652608;visibility:visible">
            <v:imagedata r:id="rId25" o:title=""/>
          </v:shape>
          <o:OLEObject Type="Embed" ProgID="Equation.3" ShapeID="_x0000_s1033" DrawAspect="Content" ObjectID="_1421598598" r:id="rId26"/>
        </w:pict>
      </w:r>
      <w:r>
        <w:rPr>
          <w:i/>
          <w:iCs/>
          <w:noProof/>
          <w:spacing w:val="-1"/>
          <w:sz w:val="28"/>
          <w:szCs w:val="28"/>
          <w:lang w:eastAsia="ru-RU"/>
        </w:rPr>
        <w:pict>
          <v:shape id="Object 5" o:spid="_x0000_s1032" type="#_x0000_t75" style="position:absolute;margin-left:26.05pt;margin-top:30.15pt;width:10pt;height:13pt;z-index:251653632;visibility:visible">
            <v:imagedata r:id="rId27" o:title=""/>
          </v:shape>
          <o:OLEObject Type="Embed" ProgID="Equation.3" ShapeID="Object 5" DrawAspect="Content" ObjectID="_1421598599" r:id="rId28"/>
        </w:pict>
      </w:r>
      <w:r>
        <w:rPr>
          <w:i/>
          <w:iCs/>
          <w:spacing w:val="-1"/>
          <w:w w:val="102"/>
          <w:sz w:val="28"/>
          <w:szCs w:val="28"/>
        </w:rPr>
        <w:t xml:space="preserve">  </w:t>
      </w:r>
      <w:r w:rsidR="004E0DD5" w:rsidRPr="004E0DD5">
        <w:rPr>
          <w:i/>
          <w:iCs/>
          <w:spacing w:val="-1"/>
          <w:w w:val="102"/>
          <w:sz w:val="28"/>
          <w:szCs w:val="28"/>
        </w:rPr>
        <w:t>а)</w:t>
      </w:r>
      <w:r>
        <w:rPr>
          <w:i/>
          <w:iCs/>
          <w:spacing w:val="-1"/>
          <w:w w:val="102"/>
          <w:sz w:val="28"/>
          <w:szCs w:val="28"/>
          <w:lang w:val="uk-UA"/>
        </w:rPr>
        <w:t xml:space="preserve">                                б)                                    в)                                г)</w:t>
      </w:r>
    </w:p>
    <w:p w:rsidR="004E0DD5" w:rsidRDefault="00343D03" w:rsidP="004E0DD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6" type="#_x0000_t75" style="position:absolute;left:0;text-align:left;margin-left:91.15pt;margin-top:18.6pt;width:52pt;height:31pt;z-index:251656704;visibility:visible">
            <v:imagedata r:id="rId29" o:title=""/>
          </v:shape>
          <o:OLEObject Type="Embed" ProgID="Equation.3" ShapeID="_x0000_s1036" DrawAspect="Content" ObjectID="_1421598602" r:id="rId30"/>
        </w:pict>
      </w:r>
    </w:p>
    <w:p w:rsidR="004E0DD5" w:rsidRPr="002156FB" w:rsidRDefault="004E0DD5" w:rsidP="004E0D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56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3) </w:t>
      </w:r>
    </w:p>
    <w:p w:rsidR="004E0DD5" w:rsidRDefault="004652BB" w:rsidP="004E0DD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9" type="#_x0000_t75" style="position:absolute;left:0;text-align:left;margin-left:259.3pt;margin-top:15.2pt;width:19pt;height:31pt;z-index:251659776;visibility:visible">
            <v:imagedata r:id="rId31" o:title=""/>
          </v:shape>
          <o:OLEObject Type="Embed" ProgID="Equation.3" ShapeID="_x0000_s1039" DrawAspect="Content" ObjectID="_1421598605" r:id="rId32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8" type="#_x0000_t75" style="position:absolute;left:0;text-align:left;margin-left:142.2pt;margin-top:15.2pt;width:19pt;height:31pt;z-index:251658752;visibility:visible">
            <v:imagedata r:id="rId33" o:title=""/>
          </v:shape>
          <o:OLEObject Type="Embed" ProgID="Equation.3" ShapeID="_x0000_s1038" DrawAspect="Content" ObjectID="_1421598604" r:id="rId34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7" type="#_x0000_t75" style="position:absolute;left:0;text-align:left;margin-left:26.05pt;margin-top:15.2pt;width:19pt;height:31pt;z-index:251657728;visibility:visible">
            <v:imagedata r:id="rId35" o:title=""/>
          </v:shape>
          <o:OLEObject Type="Embed" ProgID="Equation.3" ShapeID="_x0000_s1037" DrawAspect="Content" ObjectID="_1421598603" r:id="rId36"/>
        </w:pict>
      </w:r>
    </w:p>
    <w:p w:rsidR="004E0DD5" w:rsidRPr="004652BB" w:rsidRDefault="004652BB" w:rsidP="004652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75" style="position:absolute;left:0;text-align:left;margin-left:377.55pt;margin-top:1.75pt;width:9pt;height:13.95pt;z-index:251660800;visibility:visible">
            <v:imagedata r:id="rId37" o:title=""/>
          </v:shape>
          <o:OLEObject Type="Embed" ProgID="Equation.3" ShapeID="_x0000_s1040" DrawAspect="Content" ObjectID="_1421598607" r:id="rId38"/>
        </w:pict>
      </w:r>
      <w:r w:rsidRPr="004652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4E0DD5" w:rsidRPr="00465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Pr="004652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б)                             в)                            г)</w:t>
      </w:r>
    </w:p>
    <w:p w:rsidR="004E0DD5" w:rsidRDefault="004E0DD5" w:rsidP="004E0DD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0DD5" w:rsidRPr="004652BB" w:rsidRDefault="004652BB" w:rsidP="004E0DD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75" style="position:absolute;left:0;text-align:left;margin-left:92.15pt;margin-top:9.3pt;width:51pt;height:31pt;z-index:251661824;visibility:visible">
            <v:imagedata r:id="rId39" o:title=""/>
          </v:shape>
          <o:OLEObject Type="Embed" ProgID="Equation.3" ShapeID="_x0000_s1041" DrawAspect="Content" ObjectID="_1421598606" r:id="rId40"/>
        </w:pic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E0DD5" w:rsidRDefault="004652BB" w:rsidP="004E0D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5" type="#_x0000_t75" style="position:absolute;margin-left:377.55pt;margin-top:27.5pt;width:19pt;height:31pt;z-index:251665920;visibility:visible">
            <v:imagedata r:id="rId41" o:title=""/>
          </v:shape>
          <o:OLEObject Type="Embed" ProgID="Equation.3" ShapeID="_x0000_s1045" DrawAspect="Content" ObjectID="_1421598611" r:id="rId42"/>
        </w:pict>
      </w:r>
      <w:r>
        <w:rPr>
          <w:noProof/>
          <w:sz w:val="28"/>
          <w:szCs w:val="28"/>
          <w:lang w:eastAsia="ru-RU"/>
        </w:rPr>
        <w:pict>
          <v:shape id="_x0000_s1044" type="#_x0000_t75" style="position:absolute;margin-left:264.45pt;margin-top:27.5pt;width:18pt;height:31pt;z-index:251664896;visibility:visible">
            <v:imagedata r:id="rId43" o:title=""/>
          </v:shape>
          <o:OLEObject Type="Embed" ProgID="Equation.3" ShapeID="_x0000_s1044" DrawAspect="Content" ObjectID="_1421598610" r:id="rId44"/>
        </w:pict>
      </w:r>
      <w:r>
        <w:rPr>
          <w:noProof/>
          <w:sz w:val="28"/>
          <w:szCs w:val="28"/>
          <w:lang w:eastAsia="ru-RU"/>
        </w:rPr>
        <w:pict>
          <v:shape id="_x0000_s1042" type="#_x0000_t75" style="position:absolute;margin-left:143.15pt;margin-top:31.25pt;width:19pt;height:31pt;z-index:251662848;visibility:visible">
            <v:imagedata r:id="rId45" o:title=""/>
          </v:shape>
          <o:OLEObject Type="Embed" ProgID="Equation.3" ShapeID="_x0000_s1042" DrawAspect="Content" ObjectID="_1421598609" r:id="rId46"/>
        </w:pict>
      </w:r>
      <w:r>
        <w:rPr>
          <w:noProof/>
          <w:sz w:val="28"/>
          <w:szCs w:val="28"/>
          <w:lang w:eastAsia="ru-RU"/>
        </w:rPr>
        <w:pict>
          <v:shape id="_x0000_s1043" type="#_x0000_t75" style="position:absolute;margin-left:26.05pt;margin-top:31.25pt;width:19pt;height:31pt;z-index:251663872;visibility:visible">
            <v:imagedata r:id="rId47" o:title=""/>
          </v:shape>
          <o:OLEObject Type="Embed" ProgID="Equation.3" ShapeID="_x0000_s1043" DrawAspect="Content" ObjectID="_1421598608" r:id="rId48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DD5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4E0DD5" w:rsidRPr="004652BB" w:rsidRDefault="004652BB" w:rsidP="004652B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E0DD5">
        <w:rPr>
          <w:sz w:val="28"/>
          <w:szCs w:val="28"/>
        </w:rPr>
        <w:t>а)</w:t>
      </w:r>
      <w:r>
        <w:rPr>
          <w:sz w:val="28"/>
          <w:szCs w:val="28"/>
          <w:lang w:val="uk-UA"/>
        </w:rPr>
        <w:t xml:space="preserve">                                 б)                                   в)                                 г)</w:t>
      </w:r>
    </w:p>
    <w:p w:rsidR="00956CC3" w:rsidRPr="00956CC3" w:rsidRDefault="00343D03" w:rsidP="004E0DD5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046" type="#_x0000_t75" style="position:absolute;left:0;text-align:left;margin-left:104.2pt;margin-top:24.9pt;width:35pt;height:31pt;z-index:251666944;visibility:visible">
            <v:imagedata r:id="rId49" o:title=""/>
          </v:shape>
          <o:OLEObject Type="Embed" ProgID="Equation.3" ShapeID="_x0000_s1046" DrawAspect="Content" ObjectID="_1421598612" r:id="rId50"/>
        </w:pict>
      </w:r>
    </w:p>
    <w:p w:rsidR="004E0DD5" w:rsidRDefault="004652BB" w:rsidP="004E0DD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75" style="position:absolute;margin-left:381.2pt;margin-top:29.85pt;width:16pt;height:31pt;z-index:251671040;visibility:visible">
            <v:imagedata r:id="rId51" o:title=""/>
          </v:shape>
          <o:OLEObject Type="Embed" ProgID="Equation.3" ShapeID="_x0000_s1050" DrawAspect="Content" ObjectID="_1421598616" r:id="rId52"/>
        </w:pict>
      </w:r>
      <w:r>
        <w:rPr>
          <w:noProof/>
          <w:sz w:val="28"/>
          <w:szCs w:val="28"/>
          <w:lang w:eastAsia="ru-RU"/>
        </w:rPr>
        <w:pict>
          <v:shape id="_x0000_s1049" type="#_x0000_t75" style="position:absolute;margin-left:267.3pt;margin-top:29.85pt;width:11pt;height:31pt;z-index:251670016;visibility:visible">
            <v:imagedata r:id="rId53" o:title=""/>
          </v:shape>
          <o:OLEObject Type="Embed" ProgID="Equation.3" ShapeID="_x0000_s1049" DrawAspect="Content" ObjectID="_1421598614" r:id="rId54"/>
        </w:pict>
      </w:r>
      <w:r>
        <w:rPr>
          <w:noProof/>
          <w:sz w:val="28"/>
          <w:szCs w:val="28"/>
          <w:lang w:eastAsia="ru-RU"/>
        </w:rPr>
        <w:pict>
          <v:shape id="_x0000_s1048" type="#_x0000_t75" style="position:absolute;margin-left:150.2pt;margin-top:29.85pt;width:11pt;height:31pt;z-index:251668992;visibility:visible">
            <v:imagedata r:id="rId55" o:title=""/>
          </v:shape>
          <o:OLEObject Type="Embed" ProgID="Equation.3" ShapeID="_x0000_s1048" DrawAspect="Content" ObjectID="_1421598615" r:id="rId56"/>
        </w:pict>
      </w:r>
      <w:r>
        <w:rPr>
          <w:noProof/>
          <w:sz w:val="28"/>
          <w:szCs w:val="28"/>
          <w:lang w:eastAsia="ru-RU"/>
        </w:rPr>
        <w:pict>
          <v:shape id="_x0000_s1047" type="#_x0000_t75" style="position:absolute;margin-left:28.05pt;margin-top:29.85pt;width:17pt;height:31pt;z-index:251667968;visibility:visible">
            <v:imagedata r:id="rId57" o:title=""/>
          </v:shape>
          <o:OLEObject Type="Embed" ProgID="Equation.3" ShapeID="_x0000_s1047" DrawAspect="Content" ObjectID="_1421598613" r:id="rId58"/>
        </w:pict>
      </w:r>
      <w:r w:rsidR="004E0DD5">
        <w:rPr>
          <w:sz w:val="28"/>
          <w:szCs w:val="28"/>
        </w:rPr>
        <w:t xml:space="preserve"> 5)</w:t>
      </w:r>
    </w:p>
    <w:p w:rsidR="004E0DD5" w:rsidRPr="004652BB" w:rsidRDefault="004652BB" w:rsidP="004E0D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 w:rsidR="004E0DD5">
        <w:rPr>
          <w:sz w:val="28"/>
          <w:szCs w:val="28"/>
        </w:rPr>
        <w:t xml:space="preserve"> а)</w:t>
      </w:r>
      <w:r>
        <w:rPr>
          <w:sz w:val="28"/>
          <w:szCs w:val="28"/>
          <w:lang w:val="uk-UA"/>
        </w:rPr>
        <w:t xml:space="preserve">                                  б)                                   в)                                 г)</w:t>
      </w:r>
    </w:p>
    <w:p w:rsidR="001E2F9A" w:rsidRDefault="001E2F9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DD5" w:rsidRDefault="004E0DD5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DD5" w:rsidRDefault="004E0DD5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DD5" w:rsidRPr="0045493A" w:rsidRDefault="004E0DD5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7. Підсумок</w:t>
      </w:r>
      <w:r w:rsidR="00343D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уроку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Результати. </w:t>
      </w:r>
    </w:p>
    <w:p w:rsidR="0045493A" w:rsidRPr="0045493A" w:rsidRDefault="0045493A" w:rsidP="001E2F9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Підрахувавши бали, команда «Кмітливі» набрала -__ балів, а </w:t>
      </w:r>
      <w:r w:rsidR="0095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команда «Винахідли</w:t>
      </w:r>
      <w:r w:rsidR="00343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ві» -__ балів,команда </w:t>
      </w:r>
      <w:proofErr w:type="spellStart"/>
      <w:r w:rsidR="00343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«Розумн</w:t>
      </w:r>
      <w:proofErr w:type="spellEnd"/>
      <w:r w:rsidR="00343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ики</w:t>
      </w:r>
      <w:r w:rsidR="0095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»-</w:t>
      </w:r>
      <w:r w:rsidR="0095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956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___балов.</w:t>
      </w:r>
    </w:p>
    <w:p w:rsidR="0045493A" w:rsidRPr="0045493A" w:rsidRDefault="0045493A" w:rsidP="001E2F9A">
      <w:pPr>
        <w:spacing w:line="360" w:lineRule="auto"/>
        <w:ind w:firstLine="709"/>
        <w:rPr>
          <w:lang w:val="uk-UA"/>
        </w:rPr>
      </w:pPr>
      <w:bookmarkStart w:id="0" w:name="_GoBack"/>
      <w:bookmarkEnd w:id="0"/>
    </w:p>
    <w:sectPr w:rsidR="0045493A" w:rsidRPr="0045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0EA"/>
    <w:multiLevelType w:val="hybridMultilevel"/>
    <w:tmpl w:val="54F6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D59"/>
    <w:multiLevelType w:val="hybridMultilevel"/>
    <w:tmpl w:val="0C7C6814"/>
    <w:lvl w:ilvl="0" w:tplc="BECABB7C">
      <w:start w:val="1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A3F69"/>
    <w:multiLevelType w:val="hybridMultilevel"/>
    <w:tmpl w:val="3AE01C3A"/>
    <w:lvl w:ilvl="0" w:tplc="93605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079BB"/>
    <w:multiLevelType w:val="hybridMultilevel"/>
    <w:tmpl w:val="ACE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940AC"/>
    <w:multiLevelType w:val="hybridMultilevel"/>
    <w:tmpl w:val="AE207A48"/>
    <w:lvl w:ilvl="0" w:tplc="97B44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C7071"/>
    <w:multiLevelType w:val="hybridMultilevel"/>
    <w:tmpl w:val="646AC75C"/>
    <w:lvl w:ilvl="0" w:tplc="97B44E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7585"/>
    <w:multiLevelType w:val="hybridMultilevel"/>
    <w:tmpl w:val="2062C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E40CD"/>
    <w:multiLevelType w:val="hybridMultilevel"/>
    <w:tmpl w:val="926E2C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DC53E3"/>
    <w:multiLevelType w:val="hybridMultilevel"/>
    <w:tmpl w:val="E914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F3477"/>
    <w:multiLevelType w:val="hybridMultilevel"/>
    <w:tmpl w:val="D0E8E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A"/>
    <w:rsid w:val="000B6E35"/>
    <w:rsid w:val="000C3CB1"/>
    <w:rsid w:val="00112FBD"/>
    <w:rsid w:val="001E2F9A"/>
    <w:rsid w:val="001F5357"/>
    <w:rsid w:val="00203786"/>
    <w:rsid w:val="00243E27"/>
    <w:rsid w:val="00343D03"/>
    <w:rsid w:val="0045493A"/>
    <w:rsid w:val="004652BB"/>
    <w:rsid w:val="004E0DD5"/>
    <w:rsid w:val="006873BB"/>
    <w:rsid w:val="00701638"/>
    <w:rsid w:val="00763FCF"/>
    <w:rsid w:val="00892E9A"/>
    <w:rsid w:val="00956CC3"/>
    <w:rsid w:val="009655B4"/>
    <w:rsid w:val="00AF669E"/>
    <w:rsid w:val="00B42E0F"/>
    <w:rsid w:val="00D74323"/>
    <w:rsid w:val="00DA66CF"/>
    <w:rsid w:val="00EE555E"/>
    <w:rsid w:val="00EF4A16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6C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037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6C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03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9377-5316-473D-B667-B3C6EC1E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2013-01-19T18:10:00Z</dcterms:created>
  <dcterms:modified xsi:type="dcterms:W3CDTF">2013-02-05T17:42:00Z</dcterms:modified>
</cp:coreProperties>
</file>